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B313" w14:textId="77777777" w:rsidR="004E28F2" w:rsidRDefault="004E28F2"/>
    <w:p w14:paraId="3D5A3CC7" w14:textId="12F417C8" w:rsidR="006E1393" w:rsidRPr="00383654" w:rsidRDefault="006E1393" w:rsidP="006E1393">
      <w:pPr>
        <w:jc w:val="center"/>
        <w:rPr>
          <w:b/>
          <w:bCs/>
        </w:rPr>
      </w:pPr>
      <w:r w:rsidRPr="00383654">
        <w:rPr>
          <w:b/>
          <w:bCs/>
        </w:rPr>
        <w:t>CAFETERRA</w:t>
      </w:r>
    </w:p>
    <w:p w14:paraId="5A7B3CBA" w14:textId="06531BB2" w:rsidR="006E1393" w:rsidRPr="00383654" w:rsidRDefault="006E1393" w:rsidP="006E1393">
      <w:pPr>
        <w:rPr>
          <w:b/>
          <w:bCs/>
        </w:rPr>
      </w:pPr>
      <w:r w:rsidRPr="00383654">
        <w:rPr>
          <w:b/>
          <w:bCs/>
        </w:rPr>
        <w:t>Cafetera BUNN VPR-APS, Ref. 33200.0010</w:t>
      </w:r>
    </w:p>
    <w:p w14:paraId="1B30B436" w14:textId="15D57B51" w:rsidR="006E1393" w:rsidRPr="006E1393" w:rsidRDefault="006E1393" w:rsidP="006E1393">
      <w:r w:rsidRPr="006E1393">
        <w:t xml:space="preserve">Cafetera </w:t>
      </w:r>
      <w:proofErr w:type="spellStart"/>
      <w:r w:rsidRPr="006E1393">
        <w:t>portatil</w:t>
      </w:r>
      <w:proofErr w:type="spellEnd"/>
      <w:r w:rsidRPr="006E1393">
        <w:t>. No requiere línea de agua.</w:t>
      </w:r>
      <w:r w:rsidRPr="006E1393">
        <w:br/>
      </w:r>
    </w:p>
    <w:tbl>
      <w:tblPr>
        <w:tblW w:w="7857" w:type="dxa"/>
        <w:tblCellSpacing w:w="15" w:type="dxa"/>
        <w:tblBorders>
          <w:top w:val="single" w:sz="6" w:space="0" w:color="EDEDED"/>
          <w:left w:val="single" w:sz="2" w:space="0" w:color="EDEDED"/>
          <w:bottom w:val="single" w:sz="2" w:space="0" w:color="EDEDED"/>
          <w:right w:val="single" w:sz="2" w:space="0" w:color="EDEDE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5562"/>
      </w:tblGrid>
      <w:tr w:rsidR="006E1393" w:rsidRPr="006E1393" w14:paraId="1D569022" w14:textId="77777777" w:rsidTr="006E1393">
        <w:trPr>
          <w:tblCellSpacing w:w="15" w:type="dxa"/>
        </w:trPr>
        <w:tc>
          <w:tcPr>
            <w:tcW w:w="225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67E3BD5" w14:textId="77777777" w:rsidR="006E1393" w:rsidRPr="006E1393" w:rsidRDefault="006E1393" w:rsidP="006E1393">
            <w:pPr>
              <w:rPr>
                <w:b/>
                <w:bCs/>
              </w:rPr>
            </w:pPr>
            <w:r w:rsidRPr="006E1393">
              <w:rPr>
                <w:b/>
                <w:bCs/>
              </w:rPr>
              <w:t>Capacidad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3CA2768" w14:textId="77777777" w:rsidR="006E1393" w:rsidRPr="006E1393" w:rsidRDefault="006E1393" w:rsidP="006E1393">
            <w:pPr>
              <w:rPr>
                <w:i/>
                <w:iCs/>
              </w:rPr>
            </w:pPr>
            <w:r w:rsidRPr="006E1393">
              <w:rPr>
                <w:i/>
                <w:iCs/>
              </w:rPr>
              <w:t xml:space="preserve">3,8 </w:t>
            </w:r>
            <w:proofErr w:type="gramStart"/>
            <w:r w:rsidRPr="006E1393">
              <w:rPr>
                <w:i/>
                <w:iCs/>
              </w:rPr>
              <w:t>Gal</w:t>
            </w:r>
            <w:proofErr w:type="gramEnd"/>
            <w:r w:rsidRPr="006E1393">
              <w:rPr>
                <w:i/>
                <w:iCs/>
              </w:rPr>
              <w:t xml:space="preserve"> (14.4 L) / hora 60.5 tazas / hora</w:t>
            </w:r>
          </w:p>
        </w:tc>
      </w:tr>
      <w:tr w:rsidR="006E1393" w:rsidRPr="006E1393" w14:paraId="28FB9C52" w14:textId="77777777" w:rsidTr="006E1393">
        <w:trPr>
          <w:tblCellSpacing w:w="15" w:type="dxa"/>
        </w:trPr>
        <w:tc>
          <w:tcPr>
            <w:tcW w:w="225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1CE4298B" w14:textId="77777777" w:rsidR="006E1393" w:rsidRPr="006E1393" w:rsidRDefault="006E1393" w:rsidP="006E1393">
            <w:pPr>
              <w:rPr>
                <w:b/>
                <w:bCs/>
              </w:rPr>
            </w:pPr>
            <w:r w:rsidRPr="006E1393">
              <w:rPr>
                <w:b/>
                <w:bCs/>
              </w:rPr>
              <w:t>Eléctrico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81A6E05" w14:textId="77777777" w:rsidR="006E1393" w:rsidRPr="006E1393" w:rsidRDefault="006E1393" w:rsidP="006E1393">
            <w:pPr>
              <w:rPr>
                <w:i/>
                <w:iCs/>
              </w:rPr>
            </w:pPr>
            <w:r w:rsidRPr="006E1393">
              <w:rPr>
                <w:i/>
                <w:iCs/>
              </w:rPr>
              <w:t xml:space="preserve">1.375 W 120 V 60 Hz 11,5 </w:t>
            </w:r>
            <w:proofErr w:type="spellStart"/>
            <w:r w:rsidRPr="006E1393">
              <w:rPr>
                <w:i/>
                <w:iCs/>
              </w:rPr>
              <w:t>Amp</w:t>
            </w:r>
            <w:proofErr w:type="spellEnd"/>
            <w:r w:rsidRPr="006E1393">
              <w:rPr>
                <w:i/>
                <w:iCs/>
              </w:rPr>
              <w:t>.</w:t>
            </w:r>
          </w:p>
        </w:tc>
      </w:tr>
      <w:tr w:rsidR="006E1393" w:rsidRPr="006E1393" w14:paraId="202B3C27" w14:textId="77777777" w:rsidTr="006E1393">
        <w:trPr>
          <w:tblCellSpacing w:w="15" w:type="dxa"/>
        </w:trPr>
        <w:tc>
          <w:tcPr>
            <w:tcW w:w="225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7A8BBD9" w14:textId="77777777" w:rsidR="006E1393" w:rsidRPr="006E1393" w:rsidRDefault="006E1393" w:rsidP="006E1393">
            <w:pPr>
              <w:rPr>
                <w:b/>
                <w:bCs/>
              </w:rPr>
            </w:pPr>
            <w:r w:rsidRPr="006E1393">
              <w:rPr>
                <w:b/>
                <w:bCs/>
              </w:rPr>
              <w:t>Control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7F3B474C" w14:textId="77777777" w:rsidR="006E1393" w:rsidRPr="006E1393" w:rsidRDefault="006E1393" w:rsidP="006E1393">
            <w:pPr>
              <w:rPr>
                <w:i/>
                <w:iCs/>
              </w:rPr>
            </w:pPr>
            <w:r w:rsidRPr="006E1393">
              <w:rPr>
                <w:i/>
                <w:iCs/>
              </w:rPr>
              <w:t>Una única infusión</w:t>
            </w:r>
          </w:p>
        </w:tc>
      </w:tr>
      <w:tr w:rsidR="006E1393" w:rsidRPr="006E1393" w14:paraId="425DD3A5" w14:textId="77777777" w:rsidTr="006E1393">
        <w:trPr>
          <w:tblCellSpacing w:w="15" w:type="dxa"/>
        </w:trPr>
        <w:tc>
          <w:tcPr>
            <w:tcW w:w="225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5AF5C4A" w14:textId="77777777" w:rsidR="006E1393" w:rsidRPr="006E1393" w:rsidRDefault="006E1393" w:rsidP="006E1393">
            <w:pPr>
              <w:rPr>
                <w:b/>
                <w:bCs/>
              </w:rPr>
            </w:pPr>
            <w:r w:rsidRPr="006E1393">
              <w:rPr>
                <w:b/>
                <w:bCs/>
              </w:rPr>
              <w:t>Accesorios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3745E99" w14:textId="77777777" w:rsidR="006E1393" w:rsidRPr="006E1393" w:rsidRDefault="006E1393" w:rsidP="006E1393">
            <w:pPr>
              <w:rPr>
                <w:i/>
                <w:iCs/>
              </w:rPr>
            </w:pPr>
            <w:proofErr w:type="spellStart"/>
            <w:r w:rsidRPr="006E1393">
              <w:rPr>
                <w:i/>
                <w:iCs/>
              </w:rPr>
              <w:t>Portafiltros</w:t>
            </w:r>
            <w:proofErr w:type="spellEnd"/>
            <w:r w:rsidRPr="006E1393">
              <w:rPr>
                <w:i/>
                <w:iCs/>
              </w:rPr>
              <w:t xml:space="preserve">. Permite el uso de Termos de 2,5 L </w:t>
            </w:r>
            <w:proofErr w:type="spellStart"/>
            <w:r w:rsidRPr="006E1393">
              <w:rPr>
                <w:i/>
                <w:iCs/>
              </w:rPr>
              <w:t>ó</w:t>
            </w:r>
            <w:proofErr w:type="spellEnd"/>
            <w:r w:rsidRPr="006E1393">
              <w:rPr>
                <w:i/>
                <w:iCs/>
              </w:rPr>
              <w:t xml:space="preserve"> 3 L. No incluye Termo</w:t>
            </w:r>
          </w:p>
        </w:tc>
      </w:tr>
      <w:tr w:rsidR="006E1393" w:rsidRPr="006E1393" w14:paraId="54F778F5" w14:textId="77777777" w:rsidTr="006E1393">
        <w:trPr>
          <w:tblCellSpacing w:w="15" w:type="dxa"/>
        </w:trPr>
        <w:tc>
          <w:tcPr>
            <w:tcW w:w="225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248D4665" w14:textId="77777777" w:rsidR="006E1393" w:rsidRPr="006E1393" w:rsidRDefault="006E1393" w:rsidP="006E1393">
            <w:pPr>
              <w:rPr>
                <w:b/>
                <w:bCs/>
              </w:rPr>
            </w:pPr>
            <w:r w:rsidRPr="006E1393">
              <w:rPr>
                <w:b/>
                <w:bCs/>
              </w:rPr>
              <w:t>Dimensiones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5AD26848" w14:textId="77777777" w:rsidR="006E1393" w:rsidRPr="006E1393" w:rsidRDefault="006E1393" w:rsidP="006E1393">
            <w:pPr>
              <w:rPr>
                <w:i/>
                <w:iCs/>
              </w:rPr>
            </w:pPr>
            <w:r w:rsidRPr="006E1393">
              <w:rPr>
                <w:i/>
                <w:iCs/>
              </w:rPr>
              <w:t>67,6 cm (alto) x 40,4 cm (ancho) x 20,3 cm (</w:t>
            </w:r>
            <w:proofErr w:type="spellStart"/>
            <w:r w:rsidRPr="006E1393">
              <w:rPr>
                <w:i/>
                <w:iCs/>
              </w:rPr>
              <w:t>prof.</w:t>
            </w:r>
            <w:proofErr w:type="spellEnd"/>
            <w:r w:rsidRPr="006E1393">
              <w:rPr>
                <w:i/>
                <w:iCs/>
              </w:rPr>
              <w:t>)</w:t>
            </w:r>
          </w:p>
        </w:tc>
      </w:tr>
      <w:tr w:rsidR="006E1393" w:rsidRPr="006E1393" w14:paraId="7D20C2A8" w14:textId="77777777" w:rsidTr="006E1393">
        <w:trPr>
          <w:tblCellSpacing w:w="15" w:type="dxa"/>
        </w:trPr>
        <w:tc>
          <w:tcPr>
            <w:tcW w:w="225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34E830F0" w14:textId="77777777" w:rsidR="006E1393" w:rsidRPr="006E1393" w:rsidRDefault="006E1393" w:rsidP="006E1393">
            <w:pPr>
              <w:rPr>
                <w:b/>
                <w:bCs/>
              </w:rPr>
            </w:pPr>
            <w:r w:rsidRPr="006E1393">
              <w:rPr>
                <w:b/>
                <w:bCs/>
              </w:rPr>
              <w:t>Acabados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5" w:type="dxa"/>
              <w:left w:w="150" w:type="dxa"/>
              <w:bottom w:w="45" w:type="dxa"/>
              <w:right w:w="150" w:type="dxa"/>
            </w:tcMar>
            <w:vAlign w:val="center"/>
            <w:hideMark/>
          </w:tcPr>
          <w:p w14:paraId="4AAA2A2C" w14:textId="77777777" w:rsidR="006E1393" w:rsidRPr="006E1393" w:rsidRDefault="006E1393" w:rsidP="006E1393">
            <w:pPr>
              <w:rPr>
                <w:i/>
                <w:iCs/>
              </w:rPr>
            </w:pPr>
            <w:r w:rsidRPr="006E1393">
              <w:rPr>
                <w:i/>
                <w:iCs/>
              </w:rPr>
              <w:t>Acero inoxidable, acero al carbón y plástico</w:t>
            </w:r>
          </w:p>
        </w:tc>
      </w:tr>
    </w:tbl>
    <w:p w14:paraId="2AE3C4CA" w14:textId="77777777" w:rsidR="006E1393" w:rsidRDefault="006E1393"/>
    <w:p w14:paraId="78F2F44F" w14:textId="77777777" w:rsidR="006E1393" w:rsidRPr="006E1393" w:rsidRDefault="006E1393" w:rsidP="006E1393">
      <w:r w:rsidRPr="006E1393">
        <w:t>Más detalles del producto</w:t>
      </w:r>
    </w:p>
    <w:p w14:paraId="1B936C85" w14:textId="77777777" w:rsidR="006E1393" w:rsidRPr="006E1393" w:rsidRDefault="006E1393" w:rsidP="006E1393">
      <w:pPr>
        <w:numPr>
          <w:ilvl w:val="0"/>
          <w:numId w:val="2"/>
        </w:numPr>
      </w:pPr>
      <w:r w:rsidRPr="006E1393">
        <w:t>Cafetera de método filtrado o de café por goteo completamente portátil y no requiere conexión directa a la red de agua.</w:t>
      </w:r>
    </w:p>
    <w:p w14:paraId="01B6DA80" w14:textId="77777777" w:rsidR="006E1393" w:rsidRPr="006E1393" w:rsidRDefault="006E1393" w:rsidP="006E1393">
      <w:pPr>
        <w:numPr>
          <w:ilvl w:val="0"/>
          <w:numId w:val="2"/>
        </w:numPr>
      </w:pPr>
      <w:r w:rsidRPr="006E1393">
        <w:t xml:space="preserve">El sistema </w:t>
      </w:r>
      <w:proofErr w:type="spellStart"/>
      <w:r w:rsidRPr="006E1393">
        <w:t>SplashGard</w:t>
      </w:r>
      <w:proofErr w:type="spellEnd"/>
      <w:r w:rsidRPr="006E1393">
        <w:t xml:space="preserve">® del </w:t>
      </w:r>
      <w:proofErr w:type="spellStart"/>
      <w:r w:rsidRPr="006E1393">
        <w:t>portafiltros</w:t>
      </w:r>
      <w:proofErr w:type="spellEnd"/>
      <w:r w:rsidRPr="006E1393">
        <w:t xml:space="preserve"> evita que el agua caliente salpique.</w:t>
      </w:r>
    </w:p>
    <w:p w14:paraId="5EE90C1B" w14:textId="77777777" w:rsidR="006E1393" w:rsidRPr="006E1393" w:rsidRDefault="006E1393" w:rsidP="006E1393">
      <w:pPr>
        <w:numPr>
          <w:ilvl w:val="0"/>
          <w:numId w:val="2"/>
        </w:numPr>
      </w:pPr>
      <w:r w:rsidRPr="006E1393">
        <w:t>Sus componentes internos están construidos en acero inoxidable.</w:t>
      </w:r>
    </w:p>
    <w:p w14:paraId="2D825D13" w14:textId="56416A35" w:rsidR="006E1393" w:rsidRDefault="00C63FCE" w:rsidP="006E1393">
      <w:pPr>
        <w:numPr>
          <w:ilvl w:val="0"/>
          <w:numId w:val="2"/>
        </w:numPr>
      </w:pPr>
      <w:r w:rsidRPr="006E1393">
        <w:rPr>
          <w:noProof/>
        </w:rPr>
        <w:drawing>
          <wp:anchor distT="0" distB="0" distL="114300" distR="114300" simplePos="0" relativeHeight="251658240" behindDoc="0" locked="0" layoutInCell="1" allowOverlap="1" wp14:anchorId="5815CEE4" wp14:editId="00167813">
            <wp:simplePos x="0" y="0"/>
            <wp:positionH relativeFrom="column">
              <wp:posOffset>-347980</wp:posOffset>
            </wp:positionH>
            <wp:positionV relativeFrom="paragraph">
              <wp:posOffset>422910</wp:posOffset>
            </wp:positionV>
            <wp:extent cx="2594610" cy="2159000"/>
            <wp:effectExtent l="0" t="0" r="0" b="0"/>
            <wp:wrapSquare wrapText="bothSides"/>
            <wp:docPr id="7465141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14175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393" w:rsidRPr="006E1393">
        <w:t>Tiene capacidad para termos BUNN de 1.9 a 2.5L que se transportan fácilmente a salas de reuniones, barras de desayuno, etc. (Los termos se venden por separado).</w:t>
      </w:r>
    </w:p>
    <w:p w14:paraId="6E7F9FF0" w14:textId="6C403394" w:rsidR="006E1393" w:rsidRPr="006E1393" w:rsidRDefault="006E1393" w:rsidP="006E1393">
      <w:r>
        <w:t xml:space="preserve">      </w:t>
      </w:r>
      <w:r w:rsidR="00C63FCE" w:rsidRPr="00C63FCE">
        <w:rPr>
          <w:noProof/>
        </w:rPr>
        <w:drawing>
          <wp:inline distT="0" distB="0" distL="0" distR="0" wp14:anchorId="7607B4F7" wp14:editId="2B884BB2">
            <wp:extent cx="2673350" cy="2036445"/>
            <wp:effectExtent l="0" t="0" r="0" b="1905"/>
            <wp:docPr id="2315258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5258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0329" cy="2041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5CFE5A7F" w14:textId="77E3875F" w:rsidR="006E1393" w:rsidRPr="004D073E" w:rsidRDefault="006E1393" w:rsidP="006E1393">
      <w:pPr>
        <w:jc w:val="center"/>
        <w:rPr>
          <w:b/>
          <w:bCs/>
        </w:rPr>
      </w:pPr>
      <w:r w:rsidRPr="004D073E">
        <w:rPr>
          <w:b/>
          <w:bCs/>
        </w:rPr>
        <w:lastRenderedPageBreak/>
        <w:t>TERMOS</w:t>
      </w:r>
    </w:p>
    <w:p w14:paraId="22F6E47C" w14:textId="0E0FD789" w:rsidR="006E1393" w:rsidRPr="00C63FCE" w:rsidRDefault="00C63FCE">
      <w:pPr>
        <w:rPr>
          <w:b/>
          <w:bCs/>
        </w:rPr>
      </w:pPr>
      <w:r w:rsidRPr="00C63FCE">
        <w:rPr>
          <w:b/>
          <w:bCs/>
        </w:rPr>
        <w:t>Termo BUNN 2.5L Ref: 32125.0100</w:t>
      </w:r>
    </w:p>
    <w:p w14:paraId="4C34B88C" w14:textId="77777777" w:rsidR="004D073E" w:rsidRPr="004D073E" w:rsidRDefault="004D073E" w:rsidP="004D073E">
      <w:r w:rsidRPr="004D073E">
        <w:rPr>
          <w:rFonts w:ascii="Arial" w:hAnsi="Arial" w:cs="Arial"/>
        </w:rPr>
        <w:t>​</w:t>
      </w:r>
    </w:p>
    <w:p w14:paraId="1D98B026" w14:textId="77777777" w:rsidR="004D073E" w:rsidRPr="004D073E" w:rsidRDefault="004D073E" w:rsidP="004D073E">
      <w:pPr>
        <w:numPr>
          <w:ilvl w:val="0"/>
          <w:numId w:val="3"/>
        </w:numPr>
      </w:pPr>
      <w:r w:rsidRPr="004D073E">
        <w:t>Termo que tiene la capacidad de mantener la bebida caliente, conservando la calidad de la taza de café.</w:t>
      </w:r>
    </w:p>
    <w:p w14:paraId="05AA5AC1" w14:textId="77777777" w:rsidR="004D073E" w:rsidRPr="004D073E" w:rsidRDefault="004D073E" w:rsidP="004D073E">
      <w:pPr>
        <w:numPr>
          <w:ilvl w:val="0"/>
          <w:numId w:val="3"/>
        </w:numPr>
      </w:pPr>
      <w:r w:rsidRPr="004D073E">
        <w:t>Gracias a su aislamiento al vacío, y acero resistente en el interior y exterior, mantiene las bebidas calientes durante horas.</w:t>
      </w:r>
    </w:p>
    <w:p w14:paraId="73685362" w14:textId="77777777" w:rsidR="004D073E" w:rsidRPr="004D073E" w:rsidRDefault="004D073E" w:rsidP="004D073E">
      <w:pPr>
        <w:numPr>
          <w:ilvl w:val="0"/>
          <w:numId w:val="3"/>
        </w:numPr>
      </w:pPr>
      <w:r w:rsidRPr="004D073E">
        <w:t>Su revestimiento de acero inoxidable es duradero para el transporte y no se romperá tan fácilmente como productos similares con revestimiento de vidrio.</w:t>
      </w:r>
    </w:p>
    <w:p w14:paraId="0453DC6D" w14:textId="77777777" w:rsidR="004D073E" w:rsidRPr="004D073E" w:rsidRDefault="004D073E" w:rsidP="004D073E">
      <w:pPr>
        <w:numPr>
          <w:ilvl w:val="0"/>
          <w:numId w:val="3"/>
        </w:numPr>
      </w:pPr>
      <w:r w:rsidRPr="004D073E">
        <w:t>Este termo es de uso comercial y es el complemento perfecto de oficinas, cafeterías y mesas de buffet.</w:t>
      </w:r>
    </w:p>
    <w:p w14:paraId="203C04F6" w14:textId="77777777" w:rsidR="004D073E" w:rsidRPr="004D073E" w:rsidRDefault="004D073E" w:rsidP="004D073E">
      <w:pPr>
        <w:numPr>
          <w:ilvl w:val="0"/>
          <w:numId w:val="3"/>
        </w:numPr>
      </w:pPr>
      <w:r w:rsidRPr="004D073E">
        <w:t>Su parte superior negra indica al personal y a los clientes que el contenido tiene cafeína.</w:t>
      </w:r>
    </w:p>
    <w:p w14:paraId="39971028" w14:textId="77777777" w:rsidR="004D073E" w:rsidRPr="004D073E" w:rsidRDefault="004D073E" w:rsidP="004D073E">
      <w:pPr>
        <w:numPr>
          <w:ilvl w:val="0"/>
          <w:numId w:val="3"/>
        </w:numPr>
      </w:pPr>
      <w:r w:rsidRPr="004D073E">
        <w:t>Además, cuenta con una amplia capacidad de 2.5 litros, lo que le permite tener más bebidas calientes a mano que una cafetera tradicional.</w:t>
      </w:r>
    </w:p>
    <w:p w14:paraId="73782F3A" w14:textId="77777777" w:rsidR="006E1393" w:rsidRDefault="006E1393"/>
    <w:p w14:paraId="0465599D" w14:textId="0D28DCC3" w:rsidR="004D073E" w:rsidRDefault="004D073E">
      <w:r w:rsidRPr="004D073E">
        <w:rPr>
          <w:noProof/>
        </w:rPr>
        <w:drawing>
          <wp:inline distT="0" distB="0" distL="0" distR="0" wp14:anchorId="2B3C1163" wp14:editId="3EC6ED22">
            <wp:extent cx="1974850" cy="2457450"/>
            <wp:effectExtent l="0" t="0" r="6350" b="0"/>
            <wp:docPr id="15480653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0653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76942" cy="246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4D073E">
        <w:rPr>
          <w:noProof/>
        </w:rPr>
        <w:drawing>
          <wp:inline distT="0" distB="0" distL="0" distR="0" wp14:anchorId="73A9DAC9" wp14:editId="71C7F9E3">
            <wp:extent cx="3556000" cy="2536211"/>
            <wp:effectExtent l="0" t="0" r="6350" b="0"/>
            <wp:docPr id="1591992538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992538" name="Imagen 1" descr="Tabla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7480" cy="254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98CA8" w14:textId="115E94A4" w:rsidR="00F53B0F" w:rsidRDefault="00F53B0F">
      <w:r>
        <w:br w:type="page"/>
      </w:r>
    </w:p>
    <w:p w14:paraId="747904E8" w14:textId="6427315F" w:rsidR="006E1393" w:rsidRPr="00F53B0F" w:rsidRDefault="00F53B0F" w:rsidP="00F53B0F">
      <w:pPr>
        <w:jc w:val="center"/>
        <w:rPr>
          <w:b/>
          <w:bCs/>
        </w:rPr>
      </w:pPr>
      <w:r w:rsidRPr="00F53B0F">
        <w:rPr>
          <w:b/>
          <w:bCs/>
        </w:rPr>
        <w:lastRenderedPageBreak/>
        <w:t>FILTRO</w:t>
      </w:r>
    </w:p>
    <w:p w14:paraId="58EBA5D5" w14:textId="77777777" w:rsidR="00F53B0F" w:rsidRDefault="00F53B0F"/>
    <w:p w14:paraId="03D3FAE0" w14:textId="7C4203EE" w:rsidR="00F53B0F" w:rsidRDefault="00F53B0F">
      <w:r w:rsidRPr="00F53B0F">
        <w:t xml:space="preserve">Filtro de Papel Gourmet </w:t>
      </w:r>
      <w:proofErr w:type="spellStart"/>
      <w:r w:rsidRPr="00F53B0F">
        <w:t>Ref</w:t>
      </w:r>
      <w:proofErr w:type="spellEnd"/>
      <w:r w:rsidRPr="00F53B0F">
        <w:t>: 20138.1000</w:t>
      </w:r>
    </w:p>
    <w:p w14:paraId="5256DCC6" w14:textId="77777777" w:rsidR="00F53B0F" w:rsidRPr="00F53B0F" w:rsidRDefault="00F53B0F" w:rsidP="00F53B0F">
      <w:pPr>
        <w:numPr>
          <w:ilvl w:val="0"/>
          <w:numId w:val="4"/>
        </w:numPr>
      </w:pPr>
      <w:r w:rsidRPr="00F53B0F">
        <w:t>Filtros de papel especialmente diseñados por BUNN®, utilizando los resultados de años de investigación, para fabricar los mejores filtros de papel, y permitir que el agua circule y se incorpore al café, para extraer una bebida de excelente calidad.</w:t>
      </w:r>
    </w:p>
    <w:p w14:paraId="69607A9C" w14:textId="77777777" w:rsidR="00F53B0F" w:rsidRPr="00F53B0F" w:rsidRDefault="00F53B0F" w:rsidP="00F53B0F">
      <w:pPr>
        <w:numPr>
          <w:ilvl w:val="0"/>
          <w:numId w:val="4"/>
        </w:numPr>
      </w:pPr>
      <w:r w:rsidRPr="00F53B0F">
        <w:t>Brindar mayor resistencia con paredes más altas para ayudar a reducir el desbordamiento, y derrame del café molido a la bebida de café.</w:t>
      </w:r>
    </w:p>
    <w:p w14:paraId="354C94FB" w14:textId="77777777" w:rsidR="00F53B0F" w:rsidRPr="00F53B0F" w:rsidRDefault="00F53B0F" w:rsidP="00F53B0F">
      <w:pPr>
        <w:numPr>
          <w:ilvl w:val="0"/>
          <w:numId w:val="4"/>
        </w:numPr>
      </w:pPr>
      <w:r w:rsidRPr="00F53B0F">
        <w:t>El papel de BUNN utilizado en la fabricación de los filtros de café es producido utilizando un método de blanqueo sin cloro elemental (ECF).</w:t>
      </w:r>
    </w:p>
    <w:p w14:paraId="1BCE525C" w14:textId="761808D9" w:rsidR="00F53B0F" w:rsidRDefault="00F53B0F">
      <w:pPr>
        <w:rPr>
          <w:noProof/>
        </w:rPr>
      </w:pPr>
      <w:r w:rsidRPr="00F53B0F">
        <w:rPr>
          <w:noProof/>
        </w:rPr>
        <w:drawing>
          <wp:inline distT="0" distB="0" distL="0" distR="0" wp14:anchorId="15089734" wp14:editId="075F1D25">
            <wp:extent cx="2697168" cy="2609850"/>
            <wp:effectExtent l="0" t="0" r="8255" b="0"/>
            <wp:docPr id="6861989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989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3123" cy="2615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B0F">
        <w:rPr>
          <w:noProof/>
        </w:rPr>
        <w:t xml:space="preserve"> </w:t>
      </w:r>
      <w:r w:rsidRPr="00F53B0F">
        <w:rPr>
          <w:noProof/>
        </w:rPr>
        <w:drawing>
          <wp:inline distT="0" distB="0" distL="0" distR="0" wp14:anchorId="44649BF5" wp14:editId="3A2BFA24">
            <wp:extent cx="2671271" cy="2558415"/>
            <wp:effectExtent l="0" t="0" r="0" b="0"/>
            <wp:docPr id="899074991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074991" name="Imagen 1" descr="Tabla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91689" cy="257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BE6CC" w14:textId="77777777" w:rsidR="004C24F4" w:rsidRDefault="004C24F4">
      <w:pPr>
        <w:rPr>
          <w:noProof/>
        </w:rPr>
      </w:pPr>
    </w:p>
    <w:p w14:paraId="7334496E" w14:textId="37F1F147" w:rsidR="004C24F4" w:rsidRDefault="004C24F4">
      <w:pPr>
        <w:rPr>
          <w:noProof/>
        </w:rPr>
      </w:pPr>
      <w:r>
        <w:rPr>
          <w:noProof/>
        </w:rPr>
        <w:br w:type="page"/>
      </w:r>
    </w:p>
    <w:p w14:paraId="57C2156C" w14:textId="62623695" w:rsidR="004C24F4" w:rsidRPr="00383654" w:rsidRDefault="00C50E10" w:rsidP="004C24F4">
      <w:pPr>
        <w:jc w:val="center"/>
        <w:rPr>
          <w:b/>
          <w:bCs/>
        </w:rPr>
      </w:pPr>
      <w:r w:rsidRPr="00383654">
        <w:rPr>
          <w:b/>
          <w:bCs/>
        </w:rPr>
        <w:lastRenderedPageBreak/>
        <w:t>LIMPIADOR PARA EQUIPOS DE CAFÉ</w:t>
      </w:r>
    </w:p>
    <w:p w14:paraId="1F821054" w14:textId="3BD26D0F" w:rsidR="004C24F4" w:rsidRDefault="00C50E10">
      <w:r w:rsidRPr="00C50E10">
        <w:t xml:space="preserve">limpiador </w:t>
      </w:r>
      <w:proofErr w:type="spellStart"/>
      <w:r w:rsidRPr="00C50E10">
        <w:t>Tabz</w:t>
      </w:r>
      <w:proofErr w:type="spellEnd"/>
      <w:r w:rsidRPr="00C50E10">
        <w:t xml:space="preserve">, </w:t>
      </w:r>
      <w:proofErr w:type="spellStart"/>
      <w:r w:rsidRPr="00C50E10">
        <w:t>Ref</w:t>
      </w:r>
      <w:proofErr w:type="spellEnd"/>
      <w:r w:rsidRPr="00C50E10">
        <w:t>: 39637.0001</w:t>
      </w:r>
    </w:p>
    <w:p w14:paraId="068608D8" w14:textId="77777777" w:rsidR="004C24F4" w:rsidRPr="004C24F4" w:rsidRDefault="004C24F4" w:rsidP="004C24F4">
      <w:pPr>
        <w:numPr>
          <w:ilvl w:val="0"/>
          <w:numId w:val="5"/>
        </w:numPr>
      </w:pPr>
      <w:r w:rsidRPr="004C24F4">
        <w:t>Es un limpiador para equipos de café especialmente recomendado en las jarras, termos y toda superficie que tenga contacto directo con el café y sufra manchas.</w:t>
      </w:r>
    </w:p>
    <w:p w14:paraId="5F0E0927" w14:textId="77777777" w:rsidR="004C24F4" w:rsidRPr="004C24F4" w:rsidRDefault="004C24F4" w:rsidP="004C24F4">
      <w:pPr>
        <w:numPr>
          <w:ilvl w:val="0"/>
          <w:numId w:val="5"/>
        </w:numPr>
      </w:pPr>
      <w:r w:rsidRPr="004C24F4">
        <w:t xml:space="preserve">Una tableta le permite limpiar de forma segura, cuidando sus termos, y es apta para alimentos, </w:t>
      </w:r>
      <w:proofErr w:type="spellStart"/>
      <w:r w:rsidRPr="004C24F4">
        <w:t>ademas</w:t>
      </w:r>
      <w:proofErr w:type="spellEnd"/>
      <w:r w:rsidRPr="004C24F4">
        <w:t xml:space="preserve"> le da un control de las tabletas o porciones a utilizar siendo un método rentable de limpieza.</w:t>
      </w:r>
    </w:p>
    <w:p w14:paraId="38821055" w14:textId="77777777" w:rsidR="004C24F4" w:rsidRPr="004C24F4" w:rsidRDefault="004C24F4" w:rsidP="004C24F4">
      <w:pPr>
        <w:numPr>
          <w:ilvl w:val="0"/>
          <w:numId w:val="5"/>
        </w:numPr>
      </w:pPr>
      <w:r w:rsidRPr="004C24F4">
        <w:t>Limpia sus jarras o termos en un solo paso.</w:t>
      </w:r>
    </w:p>
    <w:p w14:paraId="70B96DAF" w14:textId="77777777" w:rsidR="004C24F4" w:rsidRPr="004C24F4" w:rsidRDefault="004C24F4" w:rsidP="004C24F4">
      <w:pPr>
        <w:numPr>
          <w:ilvl w:val="0"/>
          <w:numId w:val="5"/>
        </w:numPr>
      </w:pPr>
      <w:r w:rsidRPr="004C24F4">
        <w:t>El color azul en el agua garantiza un enjuague adecuado.</w:t>
      </w:r>
    </w:p>
    <w:p w14:paraId="14B1C67E" w14:textId="77777777" w:rsidR="004C24F4" w:rsidRPr="004C24F4" w:rsidRDefault="004C24F4" w:rsidP="004C24F4">
      <w:pPr>
        <w:numPr>
          <w:ilvl w:val="0"/>
          <w:numId w:val="5"/>
        </w:numPr>
      </w:pPr>
      <w:r w:rsidRPr="004C24F4">
        <w:t>Tiene certificado de seguridad NSF.</w:t>
      </w:r>
    </w:p>
    <w:p w14:paraId="403FC84F" w14:textId="07019511" w:rsidR="004C24F4" w:rsidRDefault="00C50E10">
      <w:r w:rsidRPr="00C50E10">
        <w:rPr>
          <w:noProof/>
        </w:rPr>
        <w:drawing>
          <wp:inline distT="0" distB="0" distL="0" distR="0" wp14:anchorId="6812410D" wp14:editId="43F0505F">
            <wp:extent cx="2936537" cy="3067050"/>
            <wp:effectExtent l="0" t="0" r="0" b="0"/>
            <wp:docPr id="20713584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35845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7957" cy="3068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C50E10">
        <w:rPr>
          <w:noProof/>
        </w:rPr>
        <w:drawing>
          <wp:inline distT="0" distB="0" distL="0" distR="0" wp14:anchorId="62C067C5" wp14:editId="662E52DD">
            <wp:extent cx="2629100" cy="2990215"/>
            <wp:effectExtent l="0" t="0" r="0" b="635"/>
            <wp:docPr id="1102384682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384682" name="Imagen 1" descr="Tabla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0224" cy="3002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24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38CC"/>
    <w:multiLevelType w:val="multilevel"/>
    <w:tmpl w:val="4634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32912"/>
    <w:multiLevelType w:val="multilevel"/>
    <w:tmpl w:val="95A09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D5DA3"/>
    <w:multiLevelType w:val="multilevel"/>
    <w:tmpl w:val="274C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D7717D"/>
    <w:multiLevelType w:val="multilevel"/>
    <w:tmpl w:val="538E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9E1C61"/>
    <w:multiLevelType w:val="multilevel"/>
    <w:tmpl w:val="FF46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32674375">
    <w:abstractNumId w:val="4"/>
  </w:num>
  <w:num w:numId="2" w16cid:durableId="1956672804">
    <w:abstractNumId w:val="3"/>
  </w:num>
  <w:num w:numId="3" w16cid:durableId="229847378">
    <w:abstractNumId w:val="0"/>
  </w:num>
  <w:num w:numId="4" w16cid:durableId="946084175">
    <w:abstractNumId w:val="1"/>
  </w:num>
  <w:num w:numId="5" w16cid:durableId="113326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393"/>
    <w:rsid w:val="00383654"/>
    <w:rsid w:val="004573E8"/>
    <w:rsid w:val="004C24F4"/>
    <w:rsid w:val="004D073E"/>
    <w:rsid w:val="004E28F2"/>
    <w:rsid w:val="006E1393"/>
    <w:rsid w:val="0085604B"/>
    <w:rsid w:val="00B13AE5"/>
    <w:rsid w:val="00BB1F6E"/>
    <w:rsid w:val="00C50E10"/>
    <w:rsid w:val="00C63FCE"/>
    <w:rsid w:val="00F53B0F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C55F8"/>
  <w15:chartTrackingRefBased/>
  <w15:docId w15:val="{F47B1E85-FC89-4AA5-ACF1-0F1CD369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E1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1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1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1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1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1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1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1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1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1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E1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1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13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13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13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13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13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13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1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1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1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1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1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13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13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13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1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13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139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E1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22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5756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9344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09085">
          <w:marLeft w:val="0"/>
          <w:marRight w:val="0"/>
          <w:marTop w:val="0"/>
          <w:marBottom w:val="2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7812">
          <w:marLeft w:val="0"/>
          <w:marRight w:val="0"/>
          <w:marTop w:val="0"/>
          <w:marBottom w:val="243"/>
          <w:divBdr>
            <w:top w:val="single" w:sz="2" w:space="0" w:color="333333"/>
            <w:left w:val="single" w:sz="2" w:space="0" w:color="333333"/>
            <w:bottom w:val="single" w:sz="2" w:space="0" w:color="333333"/>
            <w:right w:val="single" w:sz="2" w:space="0" w:color="333333"/>
          </w:divBdr>
          <w:divsChild>
            <w:div w:id="18754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7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9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7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63050">
          <w:marLeft w:val="0"/>
          <w:marRight w:val="0"/>
          <w:marTop w:val="0"/>
          <w:marBottom w:val="23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25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39451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8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61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78176">
          <w:marLeft w:val="0"/>
          <w:marRight w:val="0"/>
          <w:marTop w:val="0"/>
          <w:marBottom w:val="2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02682">
          <w:marLeft w:val="0"/>
          <w:marRight w:val="0"/>
          <w:marTop w:val="0"/>
          <w:marBottom w:val="243"/>
          <w:divBdr>
            <w:top w:val="single" w:sz="2" w:space="0" w:color="333333"/>
            <w:left w:val="single" w:sz="2" w:space="0" w:color="333333"/>
            <w:bottom w:val="single" w:sz="2" w:space="0" w:color="333333"/>
            <w:right w:val="single" w:sz="2" w:space="0" w:color="333333"/>
          </w:divBdr>
          <w:divsChild>
            <w:div w:id="15281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6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0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428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12175</dc:creator>
  <cp:keywords/>
  <dc:description/>
  <cp:lastModifiedBy>12175</cp:lastModifiedBy>
  <cp:revision>4</cp:revision>
  <cp:lastPrinted>2025-07-11T16:54:00Z</cp:lastPrinted>
  <dcterms:created xsi:type="dcterms:W3CDTF">2025-07-11T16:49:00Z</dcterms:created>
  <dcterms:modified xsi:type="dcterms:W3CDTF">2025-07-11T16:55:00Z</dcterms:modified>
</cp:coreProperties>
</file>